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58404" w14:textId="348FA8CC" w:rsidR="00A6711A" w:rsidRDefault="00587EFA">
      <w:pPr>
        <w:pStyle w:val="Title"/>
        <w:rPr>
          <w:rFonts w:ascii="Century Gothic" w:hAnsi="Century Gothic"/>
          <w:sz w:val="72"/>
          <w:szCs w:val="72"/>
        </w:rPr>
      </w:pPr>
      <w:r>
        <w:rPr>
          <w:rFonts w:ascii="Century Gothic" w:hAnsi="Century Gothic"/>
          <w:noProof/>
          <w:sz w:val="72"/>
          <w:szCs w:val="72"/>
        </w:rPr>
        <w:drawing>
          <wp:inline distT="0" distB="0" distL="0" distR="0" wp14:anchorId="064B7886" wp14:editId="03C13900">
            <wp:extent cx="3594100"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forest UK Master 100mm-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4100" cy="673100"/>
                    </a:xfrm>
                    <a:prstGeom prst="rect">
                      <a:avLst/>
                    </a:prstGeom>
                  </pic:spPr>
                </pic:pic>
              </a:graphicData>
            </a:graphic>
          </wp:inline>
        </w:drawing>
      </w:r>
    </w:p>
    <w:p w14:paraId="7D2675FA" w14:textId="77777777" w:rsidR="00A6711A" w:rsidRPr="00587EFA" w:rsidRDefault="00A6711A">
      <w:pPr>
        <w:pStyle w:val="Title"/>
        <w:rPr>
          <w:rFonts w:ascii="Calibri" w:hAnsi="Calibri" w:cs="Calibri"/>
          <w:sz w:val="96"/>
          <w:szCs w:val="96"/>
        </w:rPr>
      </w:pPr>
      <w:r w:rsidRPr="00587EFA">
        <w:rPr>
          <w:rFonts w:ascii="Calibri" w:hAnsi="Calibri" w:cs="Calibri"/>
          <w:sz w:val="96"/>
          <w:szCs w:val="96"/>
        </w:rPr>
        <w:t>Safety Alert</w:t>
      </w:r>
    </w:p>
    <w:p w14:paraId="4788E092" w14:textId="77777777" w:rsidR="00910C6B" w:rsidRDefault="00910C6B">
      <w:pPr>
        <w:rPr>
          <w:rFonts w:ascii="Century Gothic" w:hAnsi="Century Gothic"/>
        </w:rPr>
      </w:pPr>
    </w:p>
    <w:p w14:paraId="691C187A" w14:textId="77777777" w:rsidR="00A6711A" w:rsidRPr="00587EFA" w:rsidRDefault="00A6711A">
      <w:pPr>
        <w:rPr>
          <w:rFonts w:ascii="Century Gothic" w:hAnsi="Century Gothic"/>
          <w:sz w:val="56"/>
          <w:szCs w:val="56"/>
          <w:u w:val="single"/>
        </w:rPr>
      </w:pPr>
      <w:r w:rsidRPr="00587EFA">
        <w:rPr>
          <w:rFonts w:ascii="Century Gothic" w:hAnsi="Century Gothic"/>
          <w:sz w:val="56"/>
          <w:szCs w:val="56"/>
          <w:u w:val="single"/>
        </w:rPr>
        <w:t>Notice to all Contractors</w:t>
      </w:r>
    </w:p>
    <w:p w14:paraId="75E3FF8C" w14:textId="307EC8F1" w:rsidR="00A6711A" w:rsidRDefault="00587EFA">
      <w:pPr>
        <w:rPr>
          <w:rFonts w:ascii="Century Gothic" w:hAnsi="Century Gothic"/>
          <w:sz w:val="56"/>
          <w:szCs w:val="56"/>
        </w:rPr>
      </w:pPr>
      <w:r>
        <w:rPr>
          <w:rFonts w:ascii="Century Gothic" w:hAnsi="Century Gothic"/>
          <w:sz w:val="56"/>
          <w:szCs w:val="56"/>
        </w:rPr>
        <w:t>Maintaining Effective Escape Routes</w:t>
      </w:r>
    </w:p>
    <w:p w14:paraId="46CF8808" w14:textId="5AEEEC8A" w:rsidR="00A6711A" w:rsidRDefault="00587EFA">
      <w:pPr>
        <w:rPr>
          <w:rFonts w:ascii="Century Gothic" w:hAnsi="Century Gothic"/>
          <w:sz w:val="24"/>
          <w:szCs w:val="24"/>
        </w:rPr>
      </w:pPr>
      <w:r>
        <w:rPr>
          <w:rFonts w:ascii="Century Gothic" w:hAnsi="Century Gothic"/>
          <w:sz w:val="24"/>
          <w:szCs w:val="24"/>
        </w:rPr>
        <w:t>A sub-contract chainsaw operator working on a Euroforest harvesting site has suffered a lower leg fracture to both Tibia and Fibula</w:t>
      </w:r>
      <w:r w:rsidR="00D250EB">
        <w:rPr>
          <w:rFonts w:ascii="Century Gothic" w:hAnsi="Century Gothic"/>
          <w:sz w:val="24"/>
          <w:szCs w:val="24"/>
        </w:rPr>
        <w:t>, resulting in several nights in hospital and weeks of lost work.</w:t>
      </w:r>
      <w:r>
        <w:rPr>
          <w:rFonts w:ascii="Century Gothic" w:hAnsi="Century Gothic"/>
          <w:sz w:val="24"/>
          <w:szCs w:val="24"/>
        </w:rPr>
        <w:t xml:space="preserve"> </w:t>
      </w:r>
    </w:p>
    <w:p w14:paraId="36B2FDFF" w14:textId="2ADB5B0C" w:rsidR="00D250EB" w:rsidRDefault="00D250EB">
      <w:pPr>
        <w:rPr>
          <w:rFonts w:ascii="Century Gothic" w:hAnsi="Century Gothic"/>
          <w:sz w:val="24"/>
          <w:szCs w:val="24"/>
        </w:rPr>
      </w:pPr>
      <w:r>
        <w:rPr>
          <w:rFonts w:ascii="Century Gothic" w:hAnsi="Century Gothic"/>
          <w:sz w:val="24"/>
          <w:szCs w:val="24"/>
        </w:rPr>
        <w:t xml:space="preserve">At the time of the accident the operator was cross cutting a tree which had been winched down a slope of approximately 30%. Investigation into the causes can only speculate the exact sequence of events but it is clear that the stem </w:t>
      </w:r>
      <w:r w:rsidR="002F6F4F">
        <w:rPr>
          <w:rFonts w:ascii="Century Gothic" w:hAnsi="Century Gothic"/>
          <w:sz w:val="24"/>
          <w:szCs w:val="24"/>
        </w:rPr>
        <w:t>was under</w:t>
      </w:r>
      <w:r>
        <w:rPr>
          <w:rFonts w:ascii="Century Gothic" w:hAnsi="Century Gothic"/>
          <w:sz w:val="24"/>
          <w:szCs w:val="24"/>
        </w:rPr>
        <w:t xml:space="preserve"> some light tension</w:t>
      </w:r>
      <w:r w:rsidR="002F6F4F">
        <w:rPr>
          <w:rFonts w:ascii="Century Gothic" w:hAnsi="Century Gothic"/>
          <w:sz w:val="24"/>
          <w:szCs w:val="24"/>
        </w:rPr>
        <w:t>(</w:t>
      </w:r>
      <w:r>
        <w:rPr>
          <w:rFonts w:ascii="Century Gothic" w:hAnsi="Century Gothic"/>
          <w:sz w:val="24"/>
          <w:szCs w:val="24"/>
        </w:rPr>
        <w:t xml:space="preserve"> the operator has stated that he was clearing a trapped saw but there was only a very slight tearing of fibres on the cut he was making at the time</w:t>
      </w:r>
      <w:r w:rsidR="002F6F4F">
        <w:rPr>
          <w:rFonts w:ascii="Century Gothic" w:hAnsi="Century Gothic"/>
          <w:sz w:val="24"/>
          <w:szCs w:val="24"/>
        </w:rPr>
        <w:t>)</w:t>
      </w:r>
      <w:r>
        <w:rPr>
          <w:rFonts w:ascii="Century Gothic" w:hAnsi="Century Gothic"/>
          <w:sz w:val="24"/>
          <w:szCs w:val="24"/>
        </w:rPr>
        <w:t xml:space="preserve">. </w:t>
      </w:r>
    </w:p>
    <w:p w14:paraId="0FC0AFA4" w14:textId="5D2D8FFB" w:rsidR="00D250EB" w:rsidRDefault="00D250EB">
      <w:pPr>
        <w:rPr>
          <w:rFonts w:ascii="Century Gothic" w:hAnsi="Century Gothic"/>
          <w:sz w:val="24"/>
          <w:szCs w:val="24"/>
        </w:rPr>
      </w:pPr>
      <w:r>
        <w:rPr>
          <w:rFonts w:ascii="Century Gothic" w:hAnsi="Century Gothic"/>
          <w:sz w:val="24"/>
          <w:szCs w:val="24"/>
        </w:rPr>
        <w:t xml:space="preserve">The operator reports that the stem moved </w:t>
      </w:r>
      <w:r w:rsidR="002F6F4F">
        <w:rPr>
          <w:rFonts w:ascii="Century Gothic" w:hAnsi="Century Gothic"/>
          <w:sz w:val="24"/>
          <w:szCs w:val="24"/>
        </w:rPr>
        <w:t>slightly,</w:t>
      </w:r>
      <w:r>
        <w:rPr>
          <w:rFonts w:ascii="Century Gothic" w:hAnsi="Century Gothic"/>
          <w:sz w:val="24"/>
          <w:szCs w:val="24"/>
        </w:rPr>
        <w:t xml:space="preserve"> and it appears his one foot was trapped by the l</w:t>
      </w:r>
      <w:r w:rsidR="002F6F4F">
        <w:rPr>
          <w:rFonts w:ascii="Century Gothic" w:hAnsi="Century Gothic"/>
          <w:sz w:val="24"/>
          <w:szCs w:val="24"/>
        </w:rPr>
        <w:t xml:space="preserve">og in front and by brash behind, causing him to fall down slope breaking both lower leg bones. </w:t>
      </w:r>
    </w:p>
    <w:p w14:paraId="5AAEBFC2" w14:textId="6B8E3AB4" w:rsidR="002F6F4F" w:rsidRDefault="002F6F4F">
      <w:pPr>
        <w:rPr>
          <w:rFonts w:ascii="Century Gothic" w:hAnsi="Century Gothic"/>
          <w:sz w:val="24"/>
          <w:szCs w:val="24"/>
        </w:rPr>
      </w:pPr>
      <w:r>
        <w:rPr>
          <w:rFonts w:ascii="Century Gothic" w:hAnsi="Century Gothic"/>
          <w:sz w:val="24"/>
          <w:szCs w:val="24"/>
        </w:rPr>
        <w:t>Photographs taken at the time appear to show only limited opportunities for an escape and very heavy levels of lop and top underfoot. It is very likely that these factors both contributed to the accident and hampered recovery by first responders.</w:t>
      </w:r>
    </w:p>
    <w:p w14:paraId="4A6F0DEA" w14:textId="3DFFBCE2" w:rsidR="002F6F4F" w:rsidRDefault="002F6F4F">
      <w:pPr>
        <w:rPr>
          <w:rFonts w:ascii="Century Gothic" w:hAnsi="Century Gothic"/>
          <w:sz w:val="24"/>
          <w:szCs w:val="24"/>
        </w:rPr>
      </w:pPr>
      <w:r>
        <w:rPr>
          <w:rFonts w:ascii="Century Gothic" w:hAnsi="Century Gothic"/>
          <w:sz w:val="24"/>
          <w:szCs w:val="24"/>
        </w:rPr>
        <w:t>It is essential that we learn from incidents such as this and do not put ourselves or our employees in positions where escape ro</w:t>
      </w:r>
      <w:r w:rsidR="00A71D99">
        <w:rPr>
          <w:rFonts w:ascii="Century Gothic" w:hAnsi="Century Gothic"/>
          <w:sz w:val="24"/>
          <w:szCs w:val="24"/>
        </w:rPr>
        <w:t xml:space="preserve">utes are limited </w:t>
      </w:r>
      <w:r w:rsidR="00A71D99">
        <w:rPr>
          <w:rFonts w:ascii="Century Gothic" w:hAnsi="Century Gothic"/>
          <w:sz w:val="24"/>
          <w:szCs w:val="24"/>
        </w:rPr>
        <w:lastRenderedPageBreak/>
        <w:t>or compromised, time must be taken to clear the ground to allow a retreat into a safe position.</w:t>
      </w:r>
      <w:bookmarkStart w:id="0" w:name="_GoBack"/>
      <w:bookmarkEnd w:id="0"/>
      <w:r>
        <w:rPr>
          <w:rFonts w:ascii="Century Gothic" w:hAnsi="Century Gothic"/>
          <w:sz w:val="24"/>
          <w:szCs w:val="24"/>
        </w:rPr>
        <w:t xml:space="preserve"> </w:t>
      </w:r>
    </w:p>
    <w:p w14:paraId="178A2031" w14:textId="45A59BFB" w:rsidR="00D96E94" w:rsidRDefault="00D96E94">
      <w:pPr>
        <w:rPr>
          <w:rFonts w:ascii="Century Gothic" w:hAnsi="Century Gothic"/>
          <w:sz w:val="24"/>
          <w:szCs w:val="24"/>
        </w:rPr>
      </w:pPr>
      <w:r>
        <w:rPr>
          <w:rFonts w:ascii="Century Gothic" w:hAnsi="Century Gothic"/>
          <w:sz w:val="24"/>
          <w:szCs w:val="24"/>
        </w:rPr>
        <w:t>Together we aim to reduce the number of accidents and incident</w:t>
      </w:r>
      <w:r w:rsidR="002F6F4F">
        <w:rPr>
          <w:rFonts w:ascii="Century Gothic" w:hAnsi="Century Gothic"/>
          <w:sz w:val="24"/>
          <w:szCs w:val="24"/>
        </w:rPr>
        <w:t>s</w:t>
      </w:r>
      <w:r>
        <w:rPr>
          <w:rFonts w:ascii="Century Gothic" w:hAnsi="Century Gothic"/>
          <w:sz w:val="24"/>
          <w:szCs w:val="24"/>
        </w:rPr>
        <w:t xml:space="preserve"> which place our operators at risk</w:t>
      </w:r>
      <w:r w:rsidR="002F6F4F">
        <w:rPr>
          <w:rFonts w:ascii="Century Gothic" w:hAnsi="Century Gothic"/>
          <w:sz w:val="24"/>
          <w:szCs w:val="24"/>
        </w:rPr>
        <w:t>,</w:t>
      </w:r>
      <w:r>
        <w:rPr>
          <w:rFonts w:ascii="Century Gothic" w:hAnsi="Century Gothic"/>
          <w:sz w:val="24"/>
          <w:szCs w:val="24"/>
        </w:rPr>
        <w:t xml:space="preserve"> please take your role </w:t>
      </w:r>
      <w:r w:rsidR="002F6F4F">
        <w:rPr>
          <w:rFonts w:ascii="Century Gothic" w:hAnsi="Century Gothic"/>
          <w:sz w:val="24"/>
          <w:szCs w:val="24"/>
        </w:rPr>
        <w:t xml:space="preserve">in delivering a safe work place </w:t>
      </w:r>
      <w:r>
        <w:rPr>
          <w:rFonts w:ascii="Century Gothic" w:hAnsi="Century Gothic"/>
          <w:sz w:val="24"/>
          <w:szCs w:val="24"/>
        </w:rPr>
        <w:t>seriously</w:t>
      </w:r>
      <w:r w:rsidR="002F6F4F">
        <w:rPr>
          <w:rFonts w:ascii="Century Gothic" w:hAnsi="Century Gothic"/>
          <w:sz w:val="24"/>
          <w:szCs w:val="24"/>
        </w:rPr>
        <w:t xml:space="preserve">. </w:t>
      </w:r>
    </w:p>
    <w:p w14:paraId="2901C37B" w14:textId="77777777" w:rsidR="00D96E94" w:rsidRDefault="00D96E94">
      <w:pPr>
        <w:rPr>
          <w:rFonts w:ascii="Century Gothic" w:hAnsi="Century Gothic"/>
          <w:sz w:val="24"/>
          <w:szCs w:val="24"/>
        </w:rPr>
      </w:pPr>
      <w:r>
        <w:rPr>
          <w:rFonts w:ascii="Century Gothic" w:hAnsi="Century Gothic"/>
          <w:sz w:val="24"/>
          <w:szCs w:val="24"/>
        </w:rPr>
        <w:t>With thanks</w:t>
      </w:r>
    </w:p>
    <w:p w14:paraId="43B50AB1" w14:textId="77777777" w:rsidR="00D96E94" w:rsidRDefault="00D96E94">
      <w:pPr>
        <w:rPr>
          <w:rFonts w:ascii="Century Gothic" w:hAnsi="Century Gothic"/>
          <w:sz w:val="24"/>
          <w:szCs w:val="24"/>
        </w:rPr>
      </w:pPr>
    </w:p>
    <w:p w14:paraId="13680D4F" w14:textId="77777777" w:rsidR="00D96E94" w:rsidRDefault="00D96E94">
      <w:pPr>
        <w:rPr>
          <w:rFonts w:ascii="Century Gothic" w:hAnsi="Century Gothic"/>
          <w:sz w:val="24"/>
          <w:szCs w:val="24"/>
        </w:rPr>
      </w:pPr>
      <w:r>
        <w:rPr>
          <w:rFonts w:ascii="Century Gothic" w:hAnsi="Century Gothic"/>
          <w:sz w:val="24"/>
          <w:szCs w:val="24"/>
        </w:rPr>
        <w:t xml:space="preserve">Simon Wallis </w:t>
      </w:r>
    </w:p>
    <w:p w14:paraId="19D33D7C" w14:textId="77777777" w:rsidR="00D96E94" w:rsidRPr="00A6711A" w:rsidRDefault="00D96E94">
      <w:pPr>
        <w:rPr>
          <w:rFonts w:ascii="Century Gothic" w:hAnsi="Century Gothic"/>
          <w:sz w:val="24"/>
          <w:szCs w:val="24"/>
        </w:rPr>
      </w:pPr>
    </w:p>
    <w:p w14:paraId="57EA70D9" w14:textId="77777777" w:rsidR="00A6711A" w:rsidRPr="00A6711A" w:rsidRDefault="00A6711A">
      <w:pPr>
        <w:rPr>
          <w:rFonts w:ascii="Century Gothic" w:hAnsi="Century Gothic"/>
          <w:sz w:val="24"/>
          <w:szCs w:val="24"/>
        </w:rPr>
      </w:pPr>
    </w:p>
    <w:sectPr w:rsidR="00A6711A" w:rsidRPr="00A6711A">
      <w:footerReference w:type="default" r:id="rId8"/>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16822" w14:textId="77777777" w:rsidR="000C6032" w:rsidRDefault="000C6032">
      <w:pPr>
        <w:spacing w:after="0" w:line="240" w:lineRule="auto"/>
      </w:pPr>
      <w:r>
        <w:separator/>
      </w:r>
    </w:p>
    <w:p w14:paraId="16B4AC68" w14:textId="77777777" w:rsidR="000C6032" w:rsidRDefault="000C6032"/>
  </w:endnote>
  <w:endnote w:type="continuationSeparator" w:id="0">
    <w:p w14:paraId="35DD0A9D" w14:textId="77777777" w:rsidR="000C6032" w:rsidRDefault="000C6032">
      <w:pPr>
        <w:spacing w:after="0" w:line="240" w:lineRule="auto"/>
      </w:pPr>
      <w:r>
        <w:continuationSeparator/>
      </w:r>
    </w:p>
    <w:p w14:paraId="7BECFF76" w14:textId="77777777" w:rsidR="000C6032" w:rsidRDefault="000C6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E0E38" w14:textId="77777777" w:rsidR="00910C6B" w:rsidRDefault="00A97615">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840F6" w14:textId="77777777" w:rsidR="000C6032" w:rsidRDefault="000C6032">
      <w:pPr>
        <w:spacing w:after="0" w:line="240" w:lineRule="auto"/>
      </w:pPr>
      <w:r>
        <w:separator/>
      </w:r>
    </w:p>
    <w:p w14:paraId="6BF0E419" w14:textId="77777777" w:rsidR="000C6032" w:rsidRDefault="000C6032"/>
  </w:footnote>
  <w:footnote w:type="continuationSeparator" w:id="0">
    <w:p w14:paraId="1DF04C72" w14:textId="77777777" w:rsidR="000C6032" w:rsidRDefault="000C6032">
      <w:pPr>
        <w:spacing w:after="0" w:line="240" w:lineRule="auto"/>
      </w:pPr>
      <w:r>
        <w:continuationSeparator/>
      </w:r>
    </w:p>
    <w:p w14:paraId="26B173CD" w14:textId="77777777" w:rsidR="000C6032" w:rsidRDefault="000C60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1A"/>
    <w:rsid w:val="000C6032"/>
    <w:rsid w:val="002F6F4F"/>
    <w:rsid w:val="00587EFA"/>
    <w:rsid w:val="00910C6B"/>
    <w:rsid w:val="00A6711A"/>
    <w:rsid w:val="00A71D99"/>
    <w:rsid w:val="00A97615"/>
    <w:rsid w:val="00D250EB"/>
    <w:rsid w:val="00D957D7"/>
    <w:rsid w:val="00D9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45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monwallis/Library/Containers/com.microsoft.Word/Data/Library/Caches/1033/TM10002082/Create%20an%20Outline.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Create an Outline.dotx</Template>
  <TotalTime>32</TotalTime>
  <Pages>2</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WALLIS</dc:creator>
  <cp:keywords/>
  <dc:description/>
  <cp:lastModifiedBy>SIMON WALLIS</cp:lastModifiedBy>
  <cp:revision>3</cp:revision>
  <dcterms:created xsi:type="dcterms:W3CDTF">2018-10-19T07:50:00Z</dcterms:created>
  <dcterms:modified xsi:type="dcterms:W3CDTF">2018-10-19T08:21:00Z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